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59" w:rsidRDefault="00593459" w:rsidP="00B95062">
      <w:pPr>
        <w:rPr>
          <w:rFonts w:ascii="Arial" w:hAnsi="Arial" w:cs="Arial"/>
          <w:sz w:val="20"/>
          <w:szCs w:val="20"/>
        </w:rPr>
      </w:pPr>
    </w:p>
    <w:p w:rsidR="00593459" w:rsidRDefault="00593459" w:rsidP="00B95062">
      <w:pPr>
        <w:rPr>
          <w:rFonts w:ascii="Arial" w:hAnsi="Arial" w:cs="Arial"/>
          <w:sz w:val="20"/>
          <w:szCs w:val="20"/>
        </w:rPr>
      </w:pPr>
    </w:p>
    <w:p w:rsidR="00B95062" w:rsidRPr="00593459" w:rsidRDefault="00B95062" w:rsidP="00B95062">
      <w:pPr>
        <w:rPr>
          <w:rFonts w:ascii="Arial" w:hAnsi="Arial" w:cs="Arial"/>
          <w:sz w:val="20"/>
          <w:szCs w:val="20"/>
        </w:rPr>
      </w:pPr>
      <w:r w:rsidRPr="00593459">
        <w:rPr>
          <w:rFonts w:ascii="Arial" w:hAnsi="Arial" w:cs="Arial"/>
          <w:sz w:val="20"/>
          <w:szCs w:val="20"/>
        </w:rPr>
        <w:t>This is an extensive list, and certainly you do not need everything on it, but it can serve as a checklist and may help you remember some important items which are specific to Santa Fe and the Residence Center.</w:t>
      </w:r>
    </w:p>
    <w:p w:rsidR="00EF2E8B" w:rsidRDefault="00EF2E8B">
      <w:pPr>
        <w:rPr>
          <w:sz w:val="20"/>
          <w:szCs w:val="20"/>
        </w:rPr>
      </w:pPr>
    </w:p>
    <w:p w:rsidR="00593459" w:rsidRPr="00593459" w:rsidRDefault="00593459">
      <w:pPr>
        <w:rPr>
          <w:sz w:val="20"/>
          <w:szCs w:val="20"/>
        </w:rPr>
      </w:pPr>
    </w:p>
    <w:p w:rsidR="006A71D4" w:rsidRPr="00593459" w:rsidRDefault="006A71D4" w:rsidP="00191D96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</w:pPr>
      <w:r w:rsidRPr="00593459">
        <w:rPr>
          <w:b/>
          <w:i/>
          <w:color w:val="31849B" w:themeColor="accent5" w:themeShade="BF"/>
          <w:sz w:val="20"/>
          <w:szCs w:val="20"/>
        </w:rPr>
        <w:t>Clothing</w:t>
      </w:r>
      <w:r w:rsidR="00B95062" w:rsidRPr="00593459">
        <w:rPr>
          <w:sz w:val="20"/>
          <w:szCs w:val="20"/>
        </w:rPr>
        <w:t xml:space="preserve">:  </w:t>
      </w:r>
      <w:r w:rsidRPr="00593459">
        <w:rPr>
          <w:rFonts w:cstheme="minorHAnsi"/>
          <w:sz w:val="20"/>
          <w:szCs w:val="20"/>
        </w:rPr>
        <w:t>Santa Fe is cold in the winter, and it usually has warm days and cool nights in the fall and late spring.  Therefore, a variety of clothes may be needed</w:t>
      </w:r>
      <w:r w:rsidRPr="00593459">
        <w:rPr>
          <w:rFonts w:cstheme="minorHAnsi"/>
          <w:sz w:val="20"/>
          <w:szCs w:val="20"/>
        </w:rPr>
        <w:t>.</w:t>
      </w:r>
      <w:r w:rsidRPr="00593459">
        <w:rPr>
          <w:rFonts w:cstheme="minorHAnsi"/>
          <w:sz w:val="20"/>
          <w:szCs w:val="20"/>
        </w:rPr>
        <w:t xml:space="preserve">  It’s best to have some of each type of seasonal clothing:</w:t>
      </w:r>
    </w:p>
    <w:p w:rsidR="006A71D4" w:rsidRPr="00593459" w:rsidRDefault="006A71D4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 xml:space="preserve">Long and short pants </w:t>
      </w:r>
    </w:p>
    <w:p w:rsidR="006A71D4" w:rsidRPr="00593459" w:rsidRDefault="00B95062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>L</w:t>
      </w:r>
      <w:r w:rsidR="006A71D4" w:rsidRPr="00593459">
        <w:rPr>
          <w:sz w:val="20"/>
          <w:szCs w:val="20"/>
        </w:rPr>
        <w:t>ong and short sleeved shirts</w:t>
      </w:r>
      <w:r w:rsidR="001214E9" w:rsidRPr="00593459">
        <w:rPr>
          <w:sz w:val="20"/>
          <w:szCs w:val="20"/>
        </w:rPr>
        <w:t>, t-shirts, sweatshirts</w:t>
      </w:r>
    </w:p>
    <w:p w:rsidR="006A71D4" w:rsidRPr="00593459" w:rsidRDefault="00B95062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>S</w:t>
      </w:r>
      <w:r w:rsidR="006A71D4" w:rsidRPr="00593459">
        <w:rPr>
          <w:sz w:val="20"/>
          <w:szCs w:val="20"/>
        </w:rPr>
        <w:t xml:space="preserve">ports shorts for Health and Fitness classes </w:t>
      </w:r>
    </w:p>
    <w:p w:rsidR="001214E9" w:rsidRPr="00593459" w:rsidRDefault="001214E9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>Pajama and robe</w:t>
      </w:r>
    </w:p>
    <w:p w:rsidR="001214E9" w:rsidRPr="00593459" w:rsidRDefault="001214E9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>Underwear, socks, belts</w:t>
      </w:r>
    </w:p>
    <w:p w:rsidR="006A71D4" w:rsidRPr="00593459" w:rsidRDefault="006A71D4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>Shoes ranging from flip flops to boots to athletic</w:t>
      </w:r>
      <w:r w:rsidR="00B95062" w:rsidRPr="00593459">
        <w:rPr>
          <w:sz w:val="20"/>
          <w:szCs w:val="20"/>
        </w:rPr>
        <w:t>s</w:t>
      </w:r>
      <w:r w:rsidRPr="00593459">
        <w:rPr>
          <w:sz w:val="20"/>
          <w:szCs w:val="20"/>
        </w:rPr>
        <w:t xml:space="preserve"> </w:t>
      </w:r>
    </w:p>
    <w:p w:rsidR="00134E3D" w:rsidRPr="00593459" w:rsidRDefault="006A71D4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 xml:space="preserve">Snow and rain gear </w:t>
      </w:r>
    </w:p>
    <w:p w:rsidR="006A71D4" w:rsidRDefault="00134E3D" w:rsidP="006A7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3459">
        <w:rPr>
          <w:sz w:val="20"/>
          <w:szCs w:val="20"/>
        </w:rPr>
        <w:t>One</w:t>
      </w:r>
      <w:r w:rsidR="006A71D4" w:rsidRPr="00593459">
        <w:rPr>
          <w:sz w:val="20"/>
          <w:szCs w:val="20"/>
        </w:rPr>
        <w:t xml:space="preserve"> dress up outfit</w:t>
      </w:r>
      <w:r w:rsidR="00B95062" w:rsidRPr="00593459">
        <w:rPr>
          <w:sz w:val="20"/>
          <w:szCs w:val="20"/>
        </w:rPr>
        <w:t xml:space="preserve"> -</w:t>
      </w:r>
      <w:r w:rsidR="006A71D4" w:rsidRPr="00593459">
        <w:rPr>
          <w:sz w:val="20"/>
          <w:szCs w:val="20"/>
        </w:rPr>
        <w:t xml:space="preserve"> because you never know when you’ll need it.</w:t>
      </w:r>
    </w:p>
    <w:p w:rsidR="00593459" w:rsidRPr="00593459" w:rsidRDefault="00593459" w:rsidP="00593459">
      <w:pPr>
        <w:pStyle w:val="ListParagraph"/>
        <w:ind w:left="1080"/>
        <w:rPr>
          <w:sz w:val="20"/>
          <w:szCs w:val="20"/>
        </w:rPr>
      </w:pPr>
    </w:p>
    <w:p w:rsidR="006A71D4" w:rsidRPr="00593459" w:rsidRDefault="00EF2E8B" w:rsidP="00EF2E8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3459">
        <w:rPr>
          <w:b/>
          <w:i/>
          <w:color w:val="31849B" w:themeColor="accent5" w:themeShade="BF"/>
          <w:sz w:val="20"/>
          <w:szCs w:val="20"/>
        </w:rPr>
        <w:t>Bathroom Items</w:t>
      </w:r>
      <w:r w:rsidRPr="00593459">
        <w:rPr>
          <w:sz w:val="20"/>
          <w:szCs w:val="20"/>
        </w:rPr>
        <w:t>:</w:t>
      </w:r>
    </w:p>
    <w:p w:rsidR="00E03F93" w:rsidRPr="00593459" w:rsidRDefault="006A71D4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 xml:space="preserve">Personal hygiene items, such as razors, </w:t>
      </w:r>
      <w:r w:rsidR="00093154">
        <w:rPr>
          <w:sz w:val="20"/>
          <w:szCs w:val="20"/>
        </w:rPr>
        <w:t xml:space="preserve">shaving cream, </w:t>
      </w:r>
      <w:r w:rsidRPr="00593459">
        <w:rPr>
          <w:sz w:val="20"/>
          <w:szCs w:val="20"/>
        </w:rPr>
        <w:t>deodorant, soap</w:t>
      </w:r>
    </w:p>
    <w:p w:rsidR="006A71D4" w:rsidRPr="00593459" w:rsidRDefault="006A71D4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Dental hygiene items – toothbrush, toothpaste, mouthwash, floss</w:t>
      </w:r>
    </w:p>
    <w:p w:rsidR="006A71D4" w:rsidRPr="00593459" w:rsidRDefault="006A71D4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 xml:space="preserve">Medications – over the counter such as vitamins as well as </w:t>
      </w:r>
      <w:r w:rsidR="00B95062" w:rsidRPr="00593459">
        <w:rPr>
          <w:sz w:val="20"/>
          <w:szCs w:val="20"/>
        </w:rPr>
        <w:t xml:space="preserve">your </w:t>
      </w:r>
      <w:r w:rsidRPr="00593459">
        <w:rPr>
          <w:sz w:val="20"/>
          <w:szCs w:val="20"/>
        </w:rPr>
        <w:t>prescriptions</w:t>
      </w:r>
    </w:p>
    <w:p w:rsidR="006A71D4" w:rsidRPr="00593459" w:rsidRDefault="006A71D4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S</w:t>
      </w:r>
      <w:r w:rsidR="00EF2E8B" w:rsidRPr="00593459">
        <w:rPr>
          <w:sz w:val="20"/>
          <w:szCs w:val="20"/>
        </w:rPr>
        <w:t>kin</w:t>
      </w:r>
      <w:r w:rsidRPr="00593459">
        <w:rPr>
          <w:sz w:val="20"/>
          <w:szCs w:val="20"/>
        </w:rPr>
        <w:t xml:space="preserve"> care items</w:t>
      </w:r>
      <w:r w:rsidR="00B95062" w:rsidRPr="00593459">
        <w:rPr>
          <w:sz w:val="20"/>
          <w:szCs w:val="20"/>
        </w:rPr>
        <w:t xml:space="preserve"> such as</w:t>
      </w:r>
      <w:r w:rsidRPr="00593459">
        <w:rPr>
          <w:sz w:val="20"/>
          <w:szCs w:val="20"/>
        </w:rPr>
        <w:t xml:space="preserve"> sunscreen, </w:t>
      </w:r>
      <w:r w:rsidR="00B95062" w:rsidRPr="00593459">
        <w:rPr>
          <w:sz w:val="20"/>
          <w:szCs w:val="20"/>
        </w:rPr>
        <w:t xml:space="preserve">body and hand </w:t>
      </w:r>
      <w:r w:rsidRPr="00593459">
        <w:rPr>
          <w:sz w:val="20"/>
          <w:szCs w:val="20"/>
        </w:rPr>
        <w:t xml:space="preserve">lotions, </w:t>
      </w:r>
      <w:r w:rsidR="00B95062" w:rsidRPr="00593459">
        <w:rPr>
          <w:sz w:val="20"/>
          <w:szCs w:val="20"/>
        </w:rPr>
        <w:t>lip moisturizers</w:t>
      </w:r>
      <w:r w:rsidRPr="00593459">
        <w:rPr>
          <w:sz w:val="20"/>
          <w:szCs w:val="20"/>
        </w:rPr>
        <w:t xml:space="preserve"> </w:t>
      </w:r>
    </w:p>
    <w:p w:rsidR="006A71D4" w:rsidRPr="00593459" w:rsidRDefault="006A71D4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Hair care items such as shampoo, conditioner</w:t>
      </w:r>
      <w:r w:rsidR="00093154">
        <w:rPr>
          <w:sz w:val="20"/>
          <w:szCs w:val="20"/>
        </w:rPr>
        <w:t>,</w:t>
      </w:r>
      <w:r w:rsidR="00B95062" w:rsidRPr="00593459">
        <w:rPr>
          <w:sz w:val="20"/>
          <w:szCs w:val="20"/>
        </w:rPr>
        <w:t xml:space="preserve"> and other products</w:t>
      </w:r>
    </w:p>
    <w:p w:rsidR="001214E9" w:rsidRPr="00593459" w:rsidRDefault="001214E9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Hair dryer, brush</w:t>
      </w:r>
      <w:r w:rsidR="00093154">
        <w:rPr>
          <w:sz w:val="20"/>
          <w:szCs w:val="20"/>
        </w:rPr>
        <w:t>,</w:t>
      </w:r>
      <w:r w:rsidRPr="00593459">
        <w:rPr>
          <w:sz w:val="20"/>
          <w:szCs w:val="20"/>
        </w:rPr>
        <w:t xml:space="preserve"> and comb</w:t>
      </w:r>
    </w:p>
    <w:p w:rsidR="001214E9" w:rsidRPr="00593459" w:rsidRDefault="001214E9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First aid kit containing band aids, antibiotic cream</w:t>
      </w:r>
      <w:r w:rsidR="00093154">
        <w:rPr>
          <w:sz w:val="20"/>
          <w:szCs w:val="20"/>
        </w:rPr>
        <w:t>,</w:t>
      </w:r>
      <w:r w:rsidRPr="00593459">
        <w:rPr>
          <w:sz w:val="20"/>
          <w:szCs w:val="20"/>
        </w:rPr>
        <w:t xml:space="preserve"> aspirin </w:t>
      </w:r>
      <w:r w:rsidR="00093154">
        <w:rPr>
          <w:sz w:val="20"/>
          <w:szCs w:val="20"/>
        </w:rPr>
        <w:t xml:space="preserve">or </w:t>
      </w:r>
      <w:r w:rsidRPr="00593459">
        <w:rPr>
          <w:sz w:val="20"/>
          <w:szCs w:val="20"/>
        </w:rPr>
        <w:t>other painkillers</w:t>
      </w:r>
    </w:p>
    <w:p w:rsidR="006A71D4" w:rsidRPr="00593459" w:rsidRDefault="006A71D4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Bath towels, hand towels, wash cloths.</w:t>
      </w:r>
      <w:r w:rsidR="001214E9" w:rsidRPr="00593459">
        <w:rPr>
          <w:sz w:val="20"/>
          <w:szCs w:val="20"/>
        </w:rPr>
        <w:t xml:space="preserve"> Consider two of each.</w:t>
      </w:r>
    </w:p>
    <w:p w:rsidR="001214E9" w:rsidRPr="00593459" w:rsidRDefault="001214E9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Toilet paper</w:t>
      </w:r>
    </w:p>
    <w:p w:rsidR="001214E9" w:rsidRDefault="001214E9" w:rsidP="00EF2E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93459">
        <w:rPr>
          <w:sz w:val="20"/>
          <w:szCs w:val="20"/>
        </w:rPr>
        <w:t>Feminine products</w:t>
      </w:r>
    </w:p>
    <w:p w:rsidR="00593459" w:rsidRPr="00593459" w:rsidRDefault="00593459" w:rsidP="00593459">
      <w:pPr>
        <w:pStyle w:val="ListParagraph"/>
        <w:ind w:left="1080"/>
        <w:rPr>
          <w:sz w:val="20"/>
          <w:szCs w:val="20"/>
        </w:rPr>
      </w:pPr>
    </w:p>
    <w:p w:rsidR="006A71D4" w:rsidRDefault="00EF2E8B" w:rsidP="00EF2E8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3459">
        <w:rPr>
          <w:b/>
          <w:i/>
          <w:color w:val="31849B" w:themeColor="accent5" w:themeShade="BF"/>
          <w:sz w:val="20"/>
          <w:szCs w:val="20"/>
        </w:rPr>
        <w:t>Laundry Items</w:t>
      </w:r>
      <w:r w:rsidRPr="00593459">
        <w:rPr>
          <w:sz w:val="20"/>
          <w:szCs w:val="20"/>
        </w:rPr>
        <w:t>:  The Residence Center has laundry rooms on each floor which operate on quarters.  A vending machine will provide laundry products, but you will save money bringing your own supplies such a</w:t>
      </w:r>
      <w:r w:rsidR="00093154">
        <w:rPr>
          <w:sz w:val="20"/>
          <w:szCs w:val="20"/>
        </w:rPr>
        <w:t>s</w:t>
      </w:r>
      <w:r w:rsidRPr="00593459">
        <w:rPr>
          <w:sz w:val="20"/>
          <w:szCs w:val="20"/>
        </w:rPr>
        <w:t xml:space="preserve"> laundry soap, fabric softener, </w:t>
      </w:r>
      <w:r w:rsidR="00093154">
        <w:rPr>
          <w:sz w:val="20"/>
          <w:szCs w:val="20"/>
        </w:rPr>
        <w:t xml:space="preserve">and </w:t>
      </w:r>
      <w:r w:rsidRPr="00593459">
        <w:rPr>
          <w:sz w:val="20"/>
          <w:szCs w:val="20"/>
        </w:rPr>
        <w:t>bleach</w:t>
      </w:r>
      <w:r w:rsidR="00093154">
        <w:rPr>
          <w:sz w:val="20"/>
          <w:szCs w:val="20"/>
        </w:rPr>
        <w:t>.  D</w:t>
      </w:r>
      <w:r w:rsidR="00B95062" w:rsidRPr="00593459">
        <w:rPr>
          <w:sz w:val="20"/>
          <w:szCs w:val="20"/>
        </w:rPr>
        <w:t>on’t forget a</w:t>
      </w:r>
      <w:r w:rsidRPr="00593459">
        <w:rPr>
          <w:sz w:val="20"/>
          <w:szCs w:val="20"/>
        </w:rPr>
        <w:t xml:space="preserve"> laundry basket to </w:t>
      </w:r>
      <w:r w:rsidR="00B95062" w:rsidRPr="00593459">
        <w:rPr>
          <w:sz w:val="20"/>
          <w:szCs w:val="20"/>
        </w:rPr>
        <w:t>carry</w:t>
      </w:r>
      <w:r w:rsidRPr="00593459">
        <w:rPr>
          <w:sz w:val="20"/>
          <w:szCs w:val="20"/>
        </w:rPr>
        <w:t xml:space="preserve"> them in.</w:t>
      </w:r>
    </w:p>
    <w:p w:rsidR="00593459" w:rsidRPr="00593459" w:rsidRDefault="00593459" w:rsidP="00593459">
      <w:pPr>
        <w:pStyle w:val="ListParagraph"/>
        <w:rPr>
          <w:sz w:val="20"/>
          <w:szCs w:val="20"/>
        </w:rPr>
      </w:pPr>
    </w:p>
    <w:p w:rsidR="00EF2E8B" w:rsidRDefault="00EF2E8B" w:rsidP="00EF2E8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3459">
        <w:rPr>
          <w:b/>
          <w:i/>
          <w:color w:val="31849B" w:themeColor="accent5" w:themeShade="BF"/>
          <w:sz w:val="20"/>
          <w:szCs w:val="20"/>
        </w:rPr>
        <w:t>Cleaning products</w:t>
      </w:r>
      <w:r w:rsidRPr="00593459">
        <w:rPr>
          <w:sz w:val="20"/>
          <w:szCs w:val="20"/>
        </w:rPr>
        <w:t xml:space="preserve">:  The Residence Center staff conducts health and safety inspections of students’ rooms once per month, </w:t>
      </w:r>
      <w:r w:rsidR="00B95062" w:rsidRPr="00593459">
        <w:rPr>
          <w:sz w:val="20"/>
          <w:szCs w:val="20"/>
        </w:rPr>
        <w:t>and</w:t>
      </w:r>
      <w:r w:rsidRPr="00593459">
        <w:rPr>
          <w:sz w:val="20"/>
          <w:szCs w:val="20"/>
        </w:rPr>
        <w:t xml:space="preserve"> students are responsibl</w:t>
      </w:r>
      <w:r w:rsidR="00093154">
        <w:rPr>
          <w:sz w:val="20"/>
          <w:szCs w:val="20"/>
        </w:rPr>
        <w:t>e for cleaning products such as</w:t>
      </w:r>
      <w:r w:rsidRPr="00593459">
        <w:rPr>
          <w:sz w:val="20"/>
          <w:szCs w:val="20"/>
        </w:rPr>
        <w:t xml:space="preserve"> a general all-purpose</w:t>
      </w:r>
      <w:r w:rsidR="00505E32" w:rsidRPr="00593459">
        <w:rPr>
          <w:sz w:val="20"/>
          <w:szCs w:val="20"/>
        </w:rPr>
        <w:t xml:space="preserve"> cleaner fo</w:t>
      </w:r>
      <w:r w:rsidRPr="00593459">
        <w:rPr>
          <w:sz w:val="20"/>
          <w:szCs w:val="20"/>
        </w:rPr>
        <w:t xml:space="preserve">r furniture, bathtubs, floors, </w:t>
      </w:r>
      <w:r w:rsidR="00093154">
        <w:rPr>
          <w:sz w:val="20"/>
          <w:szCs w:val="20"/>
        </w:rPr>
        <w:t>and sink</w:t>
      </w:r>
      <w:r w:rsidRPr="00593459">
        <w:rPr>
          <w:sz w:val="20"/>
          <w:szCs w:val="20"/>
        </w:rPr>
        <w:t>.  A sm</w:t>
      </w:r>
      <w:r w:rsidR="00505E32" w:rsidRPr="00593459">
        <w:rPr>
          <w:sz w:val="20"/>
          <w:szCs w:val="20"/>
        </w:rPr>
        <w:t>all hand vacuum i</w:t>
      </w:r>
      <w:r w:rsidR="00B95062" w:rsidRPr="00593459">
        <w:rPr>
          <w:sz w:val="20"/>
          <w:szCs w:val="20"/>
        </w:rPr>
        <w:t>s also helpful but not required</w:t>
      </w:r>
      <w:r w:rsidR="001214E9" w:rsidRPr="00593459">
        <w:rPr>
          <w:sz w:val="20"/>
          <w:szCs w:val="20"/>
        </w:rPr>
        <w:t>.</w:t>
      </w:r>
    </w:p>
    <w:p w:rsidR="00593459" w:rsidRPr="00593459" w:rsidRDefault="00593459" w:rsidP="00593459">
      <w:pPr>
        <w:pStyle w:val="ListParagraph"/>
        <w:rPr>
          <w:sz w:val="20"/>
          <w:szCs w:val="20"/>
        </w:rPr>
      </w:pPr>
    </w:p>
    <w:p w:rsidR="001214E9" w:rsidRDefault="00505E32" w:rsidP="001214E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3459">
        <w:rPr>
          <w:b/>
          <w:i/>
          <w:color w:val="31849B" w:themeColor="accent5" w:themeShade="BF"/>
          <w:sz w:val="20"/>
          <w:szCs w:val="20"/>
        </w:rPr>
        <w:t>Kitchen</w:t>
      </w:r>
      <w:r w:rsidRPr="00593459">
        <w:rPr>
          <w:sz w:val="20"/>
          <w:szCs w:val="20"/>
        </w:rPr>
        <w:t xml:space="preserve">:  The Residence Center has a full kitchen on each floor, </w:t>
      </w:r>
      <w:r w:rsidR="001214E9" w:rsidRPr="00593459">
        <w:rPr>
          <w:sz w:val="20"/>
          <w:szCs w:val="20"/>
        </w:rPr>
        <w:t>and</w:t>
      </w:r>
      <w:r w:rsidRPr="00593459">
        <w:rPr>
          <w:sz w:val="20"/>
          <w:szCs w:val="20"/>
        </w:rPr>
        <w:t xml:space="preserve"> students </w:t>
      </w:r>
      <w:r w:rsidR="001214E9" w:rsidRPr="00593459">
        <w:rPr>
          <w:sz w:val="20"/>
          <w:szCs w:val="20"/>
        </w:rPr>
        <w:t xml:space="preserve">wishing to use it </w:t>
      </w:r>
      <w:r w:rsidRPr="00593459">
        <w:rPr>
          <w:sz w:val="20"/>
          <w:szCs w:val="20"/>
        </w:rPr>
        <w:t>are asked to bring their own utensils, pots and pans, dishes</w:t>
      </w:r>
      <w:r w:rsidR="001214E9" w:rsidRPr="00593459">
        <w:rPr>
          <w:sz w:val="20"/>
          <w:szCs w:val="20"/>
        </w:rPr>
        <w:t xml:space="preserve">, </w:t>
      </w:r>
      <w:r w:rsidRPr="00593459">
        <w:rPr>
          <w:sz w:val="20"/>
          <w:szCs w:val="20"/>
        </w:rPr>
        <w:t>silverware</w:t>
      </w:r>
      <w:r w:rsidR="00093154">
        <w:rPr>
          <w:sz w:val="20"/>
          <w:szCs w:val="20"/>
        </w:rPr>
        <w:t>,</w:t>
      </w:r>
      <w:r w:rsidR="001214E9" w:rsidRPr="00593459">
        <w:rPr>
          <w:sz w:val="20"/>
          <w:szCs w:val="20"/>
        </w:rPr>
        <w:t xml:space="preserve"> dish soap</w:t>
      </w:r>
      <w:r w:rsidR="00093154">
        <w:rPr>
          <w:sz w:val="20"/>
          <w:szCs w:val="20"/>
        </w:rPr>
        <w:t>,</w:t>
      </w:r>
      <w:r w:rsidR="001214E9" w:rsidRPr="00593459">
        <w:rPr>
          <w:sz w:val="20"/>
          <w:szCs w:val="20"/>
        </w:rPr>
        <w:t xml:space="preserve"> and </w:t>
      </w:r>
      <w:r w:rsidR="00593459" w:rsidRPr="00593459">
        <w:rPr>
          <w:sz w:val="20"/>
          <w:szCs w:val="20"/>
        </w:rPr>
        <w:t xml:space="preserve">dish </w:t>
      </w:r>
      <w:r w:rsidR="001214E9" w:rsidRPr="00593459">
        <w:rPr>
          <w:sz w:val="20"/>
          <w:szCs w:val="20"/>
        </w:rPr>
        <w:t xml:space="preserve">towels. </w:t>
      </w:r>
    </w:p>
    <w:p w:rsidR="00593459" w:rsidRPr="00593459" w:rsidRDefault="00593459" w:rsidP="00593459">
      <w:pPr>
        <w:pStyle w:val="ListParagraph"/>
        <w:rPr>
          <w:sz w:val="20"/>
          <w:szCs w:val="20"/>
        </w:rPr>
      </w:pPr>
    </w:p>
    <w:p w:rsidR="001214E9" w:rsidRDefault="00505E32" w:rsidP="001214E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3459">
        <w:rPr>
          <w:b/>
          <w:i/>
          <w:color w:val="31849B" w:themeColor="accent5" w:themeShade="BF"/>
          <w:sz w:val="20"/>
          <w:szCs w:val="20"/>
        </w:rPr>
        <w:t>Residence Center Rooms</w:t>
      </w:r>
      <w:r w:rsidRPr="00593459">
        <w:rPr>
          <w:sz w:val="20"/>
          <w:szCs w:val="20"/>
        </w:rPr>
        <w:t xml:space="preserve">:  Rooms are furnished with 2 twin beds, 2 chests of drawers, 2 wardrobes, 2 desks, files cabinets and chairs.  Mattresses are </w:t>
      </w:r>
      <w:r w:rsidRPr="00093154">
        <w:rPr>
          <w:b/>
          <w:i/>
          <w:sz w:val="20"/>
          <w:szCs w:val="20"/>
        </w:rPr>
        <w:t>standard twins</w:t>
      </w:r>
      <w:r w:rsidRPr="00593459">
        <w:rPr>
          <w:sz w:val="20"/>
          <w:szCs w:val="20"/>
        </w:rPr>
        <w:t>.  Mattress pads are recommended.  Students</w:t>
      </w:r>
      <w:r w:rsidR="00DC58C5" w:rsidRPr="00593459">
        <w:rPr>
          <w:sz w:val="20"/>
          <w:szCs w:val="20"/>
        </w:rPr>
        <w:t xml:space="preserve"> may bring lamps and decorative items</w:t>
      </w:r>
      <w:r w:rsidR="001214E9" w:rsidRPr="00593459">
        <w:rPr>
          <w:sz w:val="20"/>
          <w:szCs w:val="20"/>
        </w:rPr>
        <w:t>, but candles or other open flame items are not allowed</w:t>
      </w:r>
      <w:r w:rsidR="00DC58C5" w:rsidRPr="00593459">
        <w:rPr>
          <w:sz w:val="20"/>
          <w:szCs w:val="20"/>
        </w:rPr>
        <w:t>.</w:t>
      </w:r>
      <w:r w:rsidR="001214E9" w:rsidRPr="00593459">
        <w:rPr>
          <w:sz w:val="20"/>
          <w:szCs w:val="20"/>
        </w:rPr>
        <w:t xml:space="preserve">  </w:t>
      </w:r>
      <w:r w:rsidR="001214E9" w:rsidRPr="00593459">
        <w:rPr>
          <w:sz w:val="20"/>
          <w:szCs w:val="20"/>
        </w:rPr>
        <w:t xml:space="preserve">Students may </w:t>
      </w:r>
      <w:r w:rsidR="001214E9" w:rsidRPr="00593459">
        <w:rPr>
          <w:sz w:val="20"/>
          <w:szCs w:val="20"/>
        </w:rPr>
        <w:t xml:space="preserve">also </w:t>
      </w:r>
      <w:r w:rsidR="001214E9" w:rsidRPr="00593459">
        <w:rPr>
          <w:sz w:val="20"/>
          <w:szCs w:val="20"/>
        </w:rPr>
        <w:t xml:space="preserve">bring a mini-fridge and microwave for their rooms, but appliances with </w:t>
      </w:r>
      <w:r w:rsidR="001214E9" w:rsidRPr="00593459">
        <w:rPr>
          <w:sz w:val="20"/>
          <w:szCs w:val="20"/>
        </w:rPr>
        <w:t>exposed</w:t>
      </w:r>
      <w:r w:rsidR="001214E9" w:rsidRPr="00593459">
        <w:rPr>
          <w:sz w:val="20"/>
          <w:szCs w:val="20"/>
        </w:rPr>
        <w:t xml:space="preserve"> heating elements are </w:t>
      </w:r>
      <w:r w:rsidR="00093154">
        <w:rPr>
          <w:sz w:val="20"/>
          <w:szCs w:val="20"/>
        </w:rPr>
        <w:t>prohibited</w:t>
      </w:r>
      <w:r w:rsidR="001214E9" w:rsidRPr="00593459">
        <w:rPr>
          <w:sz w:val="20"/>
          <w:szCs w:val="20"/>
        </w:rPr>
        <w:t>.</w:t>
      </w:r>
      <w:r w:rsidR="00593459" w:rsidRPr="00593459">
        <w:rPr>
          <w:sz w:val="20"/>
          <w:szCs w:val="20"/>
        </w:rPr>
        <w:t xml:space="preserve">  Students might want to consider storage bins</w:t>
      </w:r>
      <w:bookmarkStart w:id="0" w:name="_GoBack"/>
      <w:bookmarkEnd w:id="0"/>
      <w:r w:rsidR="00593459" w:rsidRPr="00593459">
        <w:rPr>
          <w:sz w:val="20"/>
          <w:szCs w:val="20"/>
        </w:rPr>
        <w:t>.</w:t>
      </w:r>
    </w:p>
    <w:p w:rsidR="00593459" w:rsidRPr="00593459" w:rsidRDefault="00593459" w:rsidP="00593459">
      <w:pPr>
        <w:pStyle w:val="ListParagraph"/>
        <w:rPr>
          <w:sz w:val="20"/>
          <w:szCs w:val="20"/>
        </w:rPr>
      </w:pPr>
    </w:p>
    <w:p w:rsidR="00DC58C5" w:rsidRDefault="00DC58C5" w:rsidP="00C31BCF">
      <w:pPr>
        <w:pStyle w:val="ListParagraph"/>
        <w:numPr>
          <w:ilvl w:val="0"/>
          <w:numId w:val="5"/>
        </w:numPr>
      </w:pPr>
      <w:r w:rsidRPr="00593459">
        <w:rPr>
          <w:b/>
          <w:i/>
          <w:color w:val="31849B" w:themeColor="accent5" w:themeShade="BF"/>
          <w:sz w:val="20"/>
          <w:szCs w:val="20"/>
        </w:rPr>
        <w:t>Desks</w:t>
      </w:r>
      <w:r w:rsidRPr="00593459">
        <w:rPr>
          <w:sz w:val="20"/>
          <w:szCs w:val="20"/>
        </w:rPr>
        <w:t xml:space="preserve">:  Desk top or laptop computers, speakers, power strips or extensions cords are recommended if possible.  </w:t>
      </w:r>
      <w:r w:rsidR="001214E9" w:rsidRPr="00593459">
        <w:rPr>
          <w:sz w:val="20"/>
          <w:szCs w:val="20"/>
        </w:rPr>
        <w:t>However, t</w:t>
      </w:r>
      <w:r w:rsidRPr="00593459">
        <w:rPr>
          <w:sz w:val="20"/>
          <w:szCs w:val="20"/>
        </w:rPr>
        <w:t>here are public computers all over campus for student use as well.</w:t>
      </w:r>
      <w:r>
        <w:t xml:space="preserve"> </w:t>
      </w:r>
    </w:p>
    <w:sectPr w:rsidR="00DC58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D4" w:rsidRDefault="006A71D4" w:rsidP="006A71D4">
      <w:pPr>
        <w:spacing w:line="240" w:lineRule="auto"/>
      </w:pPr>
      <w:r>
        <w:separator/>
      </w:r>
    </w:p>
  </w:endnote>
  <w:endnote w:type="continuationSeparator" w:id="0">
    <w:p w:rsidR="006A71D4" w:rsidRDefault="006A71D4" w:rsidP="006A7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D4" w:rsidRDefault="006A71D4" w:rsidP="006A71D4">
      <w:pPr>
        <w:spacing w:line="240" w:lineRule="auto"/>
      </w:pPr>
      <w:r>
        <w:separator/>
      </w:r>
    </w:p>
  </w:footnote>
  <w:footnote w:type="continuationSeparator" w:id="0">
    <w:p w:rsidR="006A71D4" w:rsidRDefault="006A71D4" w:rsidP="006A7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5670"/>
    </w:tblGrid>
    <w:tr w:rsidR="00DC58C5" w:rsidTr="00593459">
      <w:tc>
        <w:tcPr>
          <w:tcW w:w="197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C58C5" w:rsidRPr="00593459" w:rsidRDefault="00DC58C5" w:rsidP="00DC58C5">
          <w:pPr>
            <w:pStyle w:val="Header"/>
            <w:jc w:val="right"/>
            <w:rPr>
              <w:rFonts w:cstheme="minorHAnsi"/>
              <w:color w:val="FFFFFF" w:themeColor="background1"/>
              <w:sz w:val="28"/>
              <w:szCs w:val="28"/>
            </w:rPr>
          </w:pPr>
          <w:r w:rsidRPr="00593459">
            <w:rPr>
              <w:rFonts w:cstheme="minorHAnsi"/>
              <w:color w:val="FFFFFF" w:themeColor="background1"/>
              <w:sz w:val="28"/>
              <w:szCs w:val="28"/>
            </w:rPr>
            <w:t>WHAT TO BRING TO COLLEGE</w:t>
          </w:r>
        </w:p>
      </w:tc>
      <w:tc>
        <w:tcPr>
          <w:tcW w:w="3029" w:type="pct"/>
          <w:tcBorders>
            <w:bottom w:val="single" w:sz="4" w:space="0" w:color="auto"/>
          </w:tcBorders>
          <w:vAlign w:val="bottom"/>
        </w:tcPr>
        <w:p w:rsidR="00DC58C5" w:rsidRDefault="00DC58C5" w:rsidP="00DC58C5">
          <w:pPr>
            <w:pStyle w:val="Header"/>
            <w:rPr>
              <w:color w:val="76923C" w:themeColor="accent3" w:themeShade="BF"/>
            </w:rPr>
          </w:pPr>
        </w:p>
      </w:tc>
    </w:tr>
  </w:tbl>
  <w:p w:rsidR="00DC58C5" w:rsidRDefault="00DC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49E"/>
    <w:multiLevelType w:val="hybridMultilevel"/>
    <w:tmpl w:val="E7A0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25C4"/>
    <w:multiLevelType w:val="hybridMultilevel"/>
    <w:tmpl w:val="04A23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03058"/>
    <w:multiLevelType w:val="hybridMultilevel"/>
    <w:tmpl w:val="CF28C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87107"/>
    <w:multiLevelType w:val="hybridMultilevel"/>
    <w:tmpl w:val="F1D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554AB"/>
    <w:multiLevelType w:val="hybridMultilevel"/>
    <w:tmpl w:val="1B248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A66DB"/>
    <w:multiLevelType w:val="hybridMultilevel"/>
    <w:tmpl w:val="ECF86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2D93"/>
    <w:multiLevelType w:val="hybridMultilevel"/>
    <w:tmpl w:val="03F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D4"/>
    <w:rsid w:val="00093154"/>
    <w:rsid w:val="001214E9"/>
    <w:rsid w:val="00134E3D"/>
    <w:rsid w:val="00505E32"/>
    <w:rsid w:val="00593459"/>
    <w:rsid w:val="006A71D4"/>
    <w:rsid w:val="00B95062"/>
    <w:rsid w:val="00C2312A"/>
    <w:rsid w:val="00DC58C5"/>
    <w:rsid w:val="00E03F93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089DC-5CE4-4E63-986D-48D4C7D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D4"/>
  </w:style>
  <w:style w:type="paragraph" w:styleId="Footer">
    <w:name w:val="footer"/>
    <w:basedOn w:val="Normal"/>
    <w:link w:val="FooterChar"/>
    <w:uiPriority w:val="99"/>
    <w:unhideWhenUsed/>
    <w:rsid w:val="006A71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D4"/>
  </w:style>
  <w:style w:type="paragraph" w:styleId="ListParagraph">
    <w:name w:val="List Paragraph"/>
    <w:basedOn w:val="Normal"/>
    <w:uiPriority w:val="34"/>
    <w:qFormat/>
    <w:rsid w:val="006A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</dc:creator>
  <cp:keywords/>
  <dc:description/>
  <cp:lastModifiedBy>creed</cp:lastModifiedBy>
  <cp:revision>3</cp:revision>
  <cp:lastPrinted>2016-02-12T16:52:00Z</cp:lastPrinted>
  <dcterms:created xsi:type="dcterms:W3CDTF">2016-02-12T16:54:00Z</dcterms:created>
  <dcterms:modified xsi:type="dcterms:W3CDTF">2016-02-12T17:00:00Z</dcterms:modified>
</cp:coreProperties>
</file>